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Style w:val="TableGrid"/>
        <w:tblW w:w="0" w:type="auto"/>
        <w:tblLook w:val="04A0"/>
      </w:tblPr>
      <w:tblGrid>
        <w:gridCol w:w="4805"/>
        <w:gridCol w:w="4806"/>
      </w:tblGrid>
      <w:tr w14:paraId="216A3793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17582" w:rsidRPr="00C17582" w:rsidP="00C17582" w14:paraId="1F02BDF1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C17582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Boule Diagnostics AB</w:t>
            </w:r>
          </w:p>
        </w:tc>
        <w:tc>
          <w:tcPr>
            <w:tcW w:w="48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17582" w:rsidRPr="00C17582" w:rsidP="00C17582" w14:paraId="473D9AD8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C17582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Instrument installed by</w:t>
            </w:r>
          </w:p>
        </w:tc>
      </w:tr>
      <w:tr w14:paraId="492E3B09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17582" w:rsidRPr="00C17582" w:rsidP="00C17582" w14:paraId="02E2B37C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Att. Customer Care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7582" w:rsidRPr="00C17582" w:rsidP="00C17582" w14:paraId="4E0C4E8C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Distributor name: 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786631BB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17582" w:rsidRPr="00C17582" w:rsidP="00C17582" w14:paraId="0D9BA183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Domnarvsgatan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 4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7582" w:rsidRPr="00C17582" w:rsidP="00C17582" w14:paraId="268FDEE1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Full name: 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495381AD" w14:textId="77777777" w:rsidTr="0031492E">
        <w:tblPrEx>
          <w:tblW w:w="0" w:type="auto"/>
          <w:tblLook w:val="04A0"/>
        </w:tblPrEx>
        <w:trPr>
          <w:trHeight w:val="80"/>
        </w:trPr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17582" w:rsidRPr="00C17582" w:rsidP="00C17582" w14:paraId="038EC487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SE-163 53 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Spånga</w:t>
            </w: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; Sweden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7582" w:rsidRPr="00C17582" w:rsidP="00C17582" w14:paraId="1716309C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Signature: </w:t>
            </w:r>
            <w:r w:rsidRPr="00C17582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C17582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ab/>
            </w:r>
          </w:p>
        </w:tc>
      </w:tr>
      <w:tr w14:paraId="4A8829A7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17582" w:rsidRPr="00C17582" w:rsidP="00C17582" w14:paraId="23A29BBF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17582" w:rsidRPr="00C17582" w:rsidP="00C17582" w14:paraId="303DB652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Date:</w:t>
            </w:r>
            <w:r w:rsidRPr="00C17582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</w:t>
            </w:r>
            <w:r w:rsidRPr="00C17582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C17582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C17582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                     </w:t>
            </w:r>
          </w:p>
        </w:tc>
      </w:tr>
    </w:tbl>
    <w:p w:rsidR="00C17582" w:rsidRPr="00C17582" w:rsidP="00C17582" w14:paraId="64B2B88B" w14:textId="77777777">
      <w:pPr>
        <w:keepNext/>
        <w:spacing w:before="240" w:after="60"/>
        <w:outlineLvl w:val="0"/>
        <w:rPr>
          <w:rFonts w:asciiTheme="minorHAnsi" w:hAnsiTheme="minorHAnsi" w:cstheme="minorHAnsi"/>
          <w:kern w:val="32"/>
          <w:szCs w:val="20"/>
          <w:lang w:val="en-GB"/>
        </w:rPr>
      </w:pPr>
      <w:r w:rsidRPr="00C17582">
        <w:rPr>
          <w:rFonts w:asciiTheme="minorHAnsi" w:hAnsiTheme="minorHAnsi" w:cstheme="minorHAnsi"/>
          <w:kern w:val="32"/>
          <w:szCs w:val="20"/>
          <w:lang w:val="en-GB"/>
        </w:rPr>
        <w:t xml:space="preserve">Please read the </w:t>
      </w:r>
      <w:r w:rsidRPr="00C17582">
        <w:rPr>
          <w:rFonts w:asciiTheme="minorHAnsi" w:hAnsiTheme="minorHAnsi" w:cstheme="minorHAnsi"/>
          <w:i/>
          <w:iCs/>
          <w:kern w:val="32"/>
          <w:szCs w:val="20"/>
          <w:lang w:val="en-GB"/>
        </w:rPr>
        <w:t>Installation Chapter</w:t>
      </w:r>
      <w:r w:rsidRPr="00C17582">
        <w:rPr>
          <w:rFonts w:asciiTheme="minorHAnsi" w:hAnsiTheme="minorHAnsi" w:cstheme="minorHAnsi"/>
          <w:kern w:val="32"/>
          <w:szCs w:val="20"/>
          <w:lang w:val="en-GB"/>
        </w:rPr>
        <w:t xml:space="preserve"> in the </w:t>
      </w:r>
      <w:r w:rsidRPr="00C17582">
        <w:rPr>
          <w:rFonts w:asciiTheme="minorHAnsi" w:hAnsiTheme="minorHAnsi" w:cstheme="minorHAnsi"/>
          <w:kern w:val="32"/>
          <w:szCs w:val="20"/>
          <w:lang w:val="en-GB"/>
        </w:rPr>
        <w:t>instrument</w:t>
      </w:r>
      <w:r w:rsidRPr="00C17582">
        <w:rPr>
          <w:rFonts w:asciiTheme="minorHAnsi" w:hAnsiTheme="minorHAnsi" w:cstheme="minorHAnsi"/>
          <w:kern w:val="32"/>
          <w:szCs w:val="20"/>
          <w:lang w:val="en-GB"/>
        </w:rPr>
        <w:t xml:space="preserve"> </w:t>
      </w:r>
      <w:r w:rsidRPr="00C17582">
        <w:rPr>
          <w:rFonts w:asciiTheme="minorHAnsi" w:hAnsiTheme="minorHAnsi" w:cstheme="minorHAnsi"/>
          <w:i/>
          <w:iCs/>
          <w:kern w:val="32"/>
          <w:szCs w:val="20"/>
          <w:lang w:val="en-GB"/>
        </w:rPr>
        <w:t>User Manual</w:t>
      </w:r>
      <w:r w:rsidRPr="00C17582">
        <w:rPr>
          <w:rFonts w:asciiTheme="minorHAnsi" w:hAnsiTheme="minorHAnsi" w:cstheme="minorHAnsi"/>
          <w:kern w:val="32"/>
          <w:szCs w:val="20"/>
          <w:lang w:val="en-GB"/>
        </w:rPr>
        <w:t xml:space="preserve"> carefully. Follow the instructions, complete the form and submit at </w:t>
      </w:r>
      <w:hyperlink r:id="rId4" w:history="1">
        <w:r w:rsidRPr="00C17582">
          <w:rPr>
            <w:rFonts w:asciiTheme="minorHAnsi" w:hAnsiTheme="minorHAnsi" w:cstheme="minorHAnsi"/>
            <w:b/>
            <w:bCs/>
            <w:color w:val="0563C1" w:themeColor="hyperlink"/>
            <w:kern w:val="32"/>
            <w:szCs w:val="20"/>
            <w:u w:val="single"/>
            <w:lang w:val="en-GB"/>
          </w:rPr>
          <w:t>https://boule.com/service-reports/</w:t>
        </w:r>
      </w:hyperlink>
      <w:r w:rsidRPr="00C17582">
        <w:rPr>
          <w:rFonts w:asciiTheme="minorHAnsi" w:hAnsiTheme="minorHAnsi" w:cstheme="minorHAnsi"/>
          <w:kern w:val="32"/>
          <w:szCs w:val="20"/>
          <w:lang w:val="en-GB"/>
        </w:rPr>
        <w:t>.</w:t>
      </w:r>
    </w:p>
    <w:p w:rsidR="00C17582" w:rsidRPr="00C17582" w:rsidP="00C17582" w14:paraId="375E9446" w14:textId="77777777">
      <w:pPr>
        <w:rPr>
          <w:lang w:val="en-GB"/>
        </w:rPr>
      </w:pPr>
    </w:p>
    <w:p w:rsidR="00C17582" w:rsidRPr="00C17582" w:rsidP="00C17582" w14:paraId="426B0ADC" w14:textId="77777777">
      <w:pPr>
        <w:rPr>
          <w:rFonts w:asciiTheme="minorHAnsi" w:hAnsiTheme="minorHAnsi" w:cstheme="minorHAnsi"/>
          <w:b/>
          <w:bCs/>
          <w:lang w:val="en-GB"/>
        </w:rPr>
      </w:pPr>
      <w:r w:rsidRPr="00C17582">
        <w:rPr>
          <w:rFonts w:asciiTheme="minorHAnsi" w:hAnsiTheme="minorHAnsi" w:cstheme="minorHAnsi"/>
          <w:b/>
          <w:bCs/>
          <w:lang w:val="en-GB"/>
        </w:rPr>
        <w:t>Ensure that all fields in the form below are completed! Write “N/A” in reagent fields that are not applicable.</w:t>
      </w:r>
    </w:p>
    <w:p w:rsidR="00C17582" w:rsidRPr="00C17582" w:rsidP="00C17582" w14:paraId="1F8C7410" w14:textId="77777777">
      <w:pPr>
        <w:rPr>
          <w:rFonts w:asciiTheme="minorHAnsi" w:hAnsiTheme="minorHAnsi" w:cstheme="minorHAnsi"/>
          <w:b/>
          <w:bCs/>
          <w:lang w:val="en-GB"/>
        </w:rPr>
      </w:pPr>
    </w:p>
    <w:p w:rsidR="00C17582" w:rsidRPr="00C17582" w:rsidP="00C17582" w14:paraId="6A4D50FE" w14:textId="77777777">
      <w:pPr>
        <w:keepNext/>
        <w:spacing w:before="240" w:after="60"/>
        <w:outlineLvl w:val="0"/>
        <w:rPr>
          <w:rFonts w:cs="Arial"/>
          <w:b/>
          <w:bCs/>
          <w:kern w:val="32"/>
          <w:sz w:val="32"/>
          <w:szCs w:val="32"/>
          <w:lang w:val="en-GB"/>
        </w:rPr>
      </w:pPr>
      <w:r w:rsidRPr="00C17582">
        <w:rPr>
          <w:rFonts w:cs="Arial"/>
          <w:b/>
          <w:bCs/>
          <w:kern w:val="32"/>
          <w:sz w:val="32"/>
          <w:szCs w:val="32"/>
          <w:lang w:val="en-GB"/>
        </w:rPr>
        <w:t>Installation of instrument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86"/>
        <w:gridCol w:w="3260"/>
      </w:tblGrid>
      <w:tr w14:paraId="0A896029" w14:textId="77777777" w:rsidTr="0031492E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82" w:rsidRPr="00C17582" w:rsidP="00C17582" w14:paraId="33290F8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/>
                <w:bCs/>
                <w:sz w:val="24"/>
              </w:rPr>
              <w:t>Instrument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82" w:rsidRPr="00C17582" w:rsidP="00C17582" w14:paraId="4946173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82" w:rsidRPr="00C17582" w:rsidP="00C17582" w14:paraId="20F5A36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407ED4CB" w14:textId="77777777" w:rsidTr="0031492E">
        <w:tblPrEx>
          <w:tblW w:w="9781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C17582" w:rsidRPr="00C17582" w:rsidP="00C17582" w14:paraId="533AC6E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Model: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17582" w:rsidRPr="00C17582" w:rsidP="00C17582" w14:paraId="10ED8D1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Serial number: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582" w:rsidRPr="00C17582" w:rsidP="00C17582" w14:paraId="044AB14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Software: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</w:tbl>
    <w:p w:rsidR="00C17582" w:rsidRPr="00C17582" w:rsidP="00C17582" w14:paraId="5CB642D7" w14:textId="77777777">
      <w:pPr>
        <w:keepNext/>
        <w:spacing w:after="60"/>
        <w:outlineLvl w:val="1"/>
        <w:rPr>
          <w:rFonts w:asciiTheme="minorHAnsi" w:hAnsiTheme="minorHAnsi" w:cstheme="minorHAnsi"/>
          <w:b/>
          <w:bCs/>
          <w:szCs w:val="20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55"/>
        <w:gridCol w:w="461"/>
        <w:gridCol w:w="2829"/>
      </w:tblGrid>
      <w:tr w14:paraId="61F604F3" w14:textId="77777777" w:rsidTr="0031492E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82" w:rsidRPr="00C17582" w:rsidP="00C17582" w14:paraId="572F1CC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/>
                <w:bCs/>
                <w:sz w:val="24"/>
              </w:rPr>
              <w:t>Reagents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82" w:rsidRPr="00C17582" w:rsidP="00C17582" w14:paraId="4570D77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82" w:rsidRPr="00C17582" w:rsidP="00C17582" w14:paraId="1507A94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3942D1F5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C17582" w:rsidRPr="00C17582" w:rsidP="00C17582" w14:paraId="3628B74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C17582" w:rsidRPr="00C17582" w:rsidP="00C17582" w14:paraId="530C89F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</w:tcBorders>
          </w:tcPr>
          <w:p w:rsidR="00C17582" w:rsidRPr="00C17582" w:rsidP="00C17582" w14:paraId="2316B5A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F6C1BB6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C17582" w:rsidRPr="00C17582" w:rsidP="00C17582" w14:paraId="537D702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C17582" w:rsidRPr="00C17582" w:rsidP="00C17582" w14:paraId="0E4390D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C17582" w:rsidRPr="00C17582" w:rsidP="00C17582" w14:paraId="5117217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8DF6B24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C17582" w:rsidRPr="00C17582" w:rsidP="00C17582" w14:paraId="716FFF8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C17582" w:rsidRPr="00C17582" w:rsidP="00C17582" w14:paraId="70AA421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C17582" w:rsidRPr="00C17582" w:rsidP="00C17582" w14:paraId="4EB6762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05EBC4CA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75"/>
          <w:jc w:val="center"/>
        </w:trPr>
        <w:tc>
          <w:tcPr>
            <w:tcW w:w="2835" w:type="dxa"/>
          </w:tcPr>
          <w:p w:rsidR="00C17582" w:rsidRPr="00C17582" w:rsidP="00C17582" w14:paraId="3E1E2E0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C17582" w:rsidRPr="00C17582" w:rsidP="00C17582" w14:paraId="26D8963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C17582" w:rsidRPr="00C17582" w:rsidP="00C17582" w14:paraId="5E0877E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9F1DBC0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82" w:rsidRPr="00C17582" w:rsidP="00C17582" w14:paraId="40E928E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C17582" w:rsidRPr="00C17582" w:rsidP="00C17582" w14:paraId="4BD26C7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17582">
              <w:rPr>
                <w:rFonts w:asciiTheme="minorHAnsi" w:hAnsiTheme="minorHAnsi" w:cstheme="minorHAnsi"/>
                <w:b/>
                <w:bCs/>
                <w:sz w:val="24"/>
              </w:rPr>
              <w:t>Unpacking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582" w:rsidRPr="00C17582" w:rsidP="00C17582" w14:paraId="62974567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582" w:rsidRPr="00C17582" w:rsidP="00C17582" w14:paraId="604E6126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2FCA0780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9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0E8832A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Verify the packaging and its sealings are intact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1A0B618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41A9F287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14B12A3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748E86E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Unpack and inspect the instrument, remove any transport protections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1ADA17BF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3BCDCD55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76FFB4E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1816F27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Verify correct documentation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4360DE14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76348219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F404967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82" w:rsidRPr="00C17582" w:rsidP="00C17582" w14:paraId="7E08D3D9" w14:textId="7777777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7582" w:rsidRPr="00C17582" w:rsidP="00C17582" w14:paraId="33B416FB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7582" w:rsidRPr="00C17582" w:rsidP="00C17582" w14:paraId="1EE26B6F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14:paraId="0E2BA96E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582" w:rsidRPr="00C17582" w:rsidP="00C17582" w14:paraId="104CEA9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17582">
              <w:rPr>
                <w:rFonts w:asciiTheme="minorHAnsi" w:hAnsiTheme="minorHAnsi" w:cstheme="minorHAnsi"/>
                <w:b/>
                <w:bCs/>
                <w:sz w:val="24"/>
              </w:rPr>
              <w:t>Bringing to operation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582" w:rsidRPr="00C17582" w:rsidP="00C17582" w14:paraId="71D01AD6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582" w:rsidRPr="00C17582" w:rsidP="00C17582" w14:paraId="57A2733C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671D8BE8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3C0F924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Verify good operating conditions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3C6B021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703CC9FB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09163C5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738D288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Install power cord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0957EC48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0D102CBF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091B5414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24AD41E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Connecting tubing for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hemolysing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reagent, diluent and waste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25C508E4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12F2D67E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F0B4701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78752E7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Start the instrument and run a filling cycle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4285B6E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1EC74E15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3B5FF73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4EAFE73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Run background count,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4D466B32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218B2FD0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33DEFCE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2815C42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Run quality control,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6613033A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026FB9F7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5A4D71D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4A2578B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Error messages or flagging on sample/background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1A95153F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645CC2AA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No of indication(s): 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C038F78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2FDD47D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The instrument has been successfully installed and is functional for use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2" w:rsidRPr="00C17582" w:rsidP="00C17582" w14:paraId="5719771E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C17582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2" w:rsidRPr="00C17582" w:rsidP="00C17582" w14:paraId="06FB9158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:rsidR="00C17582" w:rsidRPr="00C17582" w:rsidP="00C17582" w14:paraId="2FA3D8C5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C17582">
        <w:rPr>
          <w:rFonts w:asciiTheme="minorHAnsi" w:hAnsiTheme="minorHAnsi" w:cstheme="minorHAnsi"/>
          <w:b/>
          <w:bCs/>
          <w:sz w:val="24"/>
        </w:rPr>
        <w:t xml:space="preserve">  </w:t>
      </w:r>
    </w:p>
    <w:p w:rsidR="00C17582" w:rsidRPr="00C17582" w:rsidP="00C17582" w14:paraId="3BBFBFE1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C17582">
        <w:rPr>
          <w:rFonts w:asciiTheme="minorHAnsi" w:hAnsiTheme="minorHAnsi" w:cstheme="minorHAnsi"/>
          <w:b/>
          <w:bCs/>
          <w:sz w:val="24"/>
        </w:rPr>
        <w:t xml:space="preserve">Other comments: </w:t>
      </w:r>
      <w:r w:rsidRPr="00C17582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582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Pr="00C17582"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C17582">
        <w:rPr>
          <w:rFonts w:asciiTheme="minorHAnsi" w:hAnsiTheme="minorHAnsi" w:cstheme="minorHAnsi"/>
          <w:b/>
          <w:bCs/>
          <w:sz w:val="24"/>
        </w:rPr>
        <w:t> </w:t>
      </w:r>
      <w:r w:rsidRPr="00C17582">
        <w:rPr>
          <w:rFonts w:asciiTheme="minorHAnsi" w:hAnsiTheme="minorHAnsi" w:cstheme="minorHAnsi"/>
          <w:b/>
          <w:bCs/>
          <w:sz w:val="24"/>
        </w:rPr>
        <w:t> </w:t>
      </w:r>
      <w:r w:rsidRPr="00C17582">
        <w:rPr>
          <w:rFonts w:asciiTheme="minorHAnsi" w:hAnsiTheme="minorHAnsi" w:cstheme="minorHAnsi"/>
          <w:b/>
          <w:bCs/>
          <w:sz w:val="24"/>
        </w:rPr>
        <w:t> </w:t>
      </w:r>
      <w:r w:rsidRPr="00C17582">
        <w:rPr>
          <w:rFonts w:asciiTheme="minorHAnsi" w:hAnsiTheme="minorHAnsi" w:cstheme="minorHAnsi"/>
          <w:b/>
          <w:bCs/>
          <w:sz w:val="24"/>
        </w:rPr>
        <w:t> </w:t>
      </w:r>
      <w:r w:rsidRPr="00C17582">
        <w:rPr>
          <w:rFonts w:asciiTheme="minorHAnsi" w:hAnsiTheme="minorHAnsi" w:cstheme="minorHAnsi"/>
          <w:b/>
          <w:bCs/>
          <w:sz w:val="24"/>
        </w:rPr>
        <w:t> </w:t>
      </w:r>
      <w:r w:rsidRPr="00C17582">
        <w:rPr>
          <w:rFonts w:asciiTheme="minorHAnsi" w:hAnsiTheme="minorHAnsi" w:cstheme="minorHAnsi"/>
          <w:b/>
          <w:bCs/>
          <w:sz w:val="24"/>
        </w:rPr>
        <w:fldChar w:fldCharType="end"/>
      </w:r>
    </w:p>
    <w:p w:rsidR="00C9132A" w:rsidRPr="00C17582" w:rsidP="00C17582" w14:paraId="460692A3" w14:textId="77777777"/>
    <w:sectPr w:rsidSect="008546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490A6B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3427"/>
      <w:gridCol w:w="2395"/>
      <w:gridCol w:w="2390"/>
      <w:gridCol w:w="1429"/>
    </w:tblGrid>
    <w:tr w14:paraId="4A99C20D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1DD9918C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EB15A83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4EA2556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15A7349A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1F93A57A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07B638DB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74AFCBA6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63844" w:rsidP="00673659" w14:paraId="172491F3" w14:textId="3BBC9C8E">
          <w:pPr>
            <w:pStyle w:val="Header"/>
            <w:rPr>
              <w:iCs/>
              <w:sz w:val="14"/>
              <w:szCs w:val="14"/>
            </w:rPr>
          </w:pPr>
          <w:r w:rsidRPr="00163844">
            <w:rPr>
              <w:iCs/>
              <w:sz w:val="14"/>
              <w:szCs w:val="14"/>
            </w:rPr>
            <w:fldChar w:fldCharType="begin"/>
          </w:r>
          <w:r w:rsidRPr="00163844">
            <w:rPr>
              <w:iCs/>
              <w:sz w:val="14"/>
              <w:szCs w:val="14"/>
            </w:rPr>
            <w:instrText xml:space="preserve"> DOCPROPERTY  T_RegistrationNumber  \* MERGEFORMAT </w:instrText>
          </w:r>
          <w:r w:rsidRPr="00163844">
            <w:rPr>
              <w:iCs/>
              <w:sz w:val="14"/>
              <w:szCs w:val="14"/>
            </w:rPr>
            <w:fldChar w:fldCharType="separate"/>
          </w:r>
          <w:r w:rsidRPr="00163844">
            <w:rPr>
              <w:iCs/>
              <w:sz w:val="14"/>
              <w:szCs w:val="14"/>
            </w:rPr>
            <w:t>BL10640</w:t>
          </w:r>
          <w:r w:rsidRPr="00163844">
            <w:rPr>
              <w:iCs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70FFC774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  <w:r w:rsidRPr="001F54AF">
            <w:rPr>
              <w:rStyle w:val="PageNumber"/>
              <w:sz w:val="16"/>
              <w:szCs w:val="16"/>
              <w:lang w:val="sv-SE"/>
            </w:rPr>
            <w:t>/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</w:p>
      </w:tc>
    </w:tr>
    <w:tr w14:paraId="798DF030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7E40085E" w14:textId="77777777">
          <w:pPr>
            <w:pStyle w:val="Header"/>
            <w:jc w:val="center"/>
            <w:rPr>
              <w:rStyle w:val="PageNumber"/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>Originals are stored and approved electronically. Check that the printout is valid by comparing it with the edition in Centuri.</w:t>
          </w:r>
        </w:p>
      </w:tc>
    </w:tr>
  </w:tbl>
  <w:p w:rsidR="00803628" w:rsidRPr="001F54AF" w:rsidP="00046ADA" w14:paraId="55444CF5" w14:textId="77777777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04D520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225C5A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4262"/>
      <w:gridCol w:w="4263"/>
    </w:tblGrid>
    <w:tr w14:paraId="618398C2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4006CD50" w14:textId="77777777">
          <w:pPr>
            <w:pStyle w:val="Header"/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5FFF5598" w14:textId="77777777">
          <w:pPr>
            <w:pStyle w:val="Header"/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108843F0" w14:textId="77777777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6E1000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1211FD"/>
    <w:multiLevelType w:val="hybridMultilevel"/>
    <w:tmpl w:val="964C75F2"/>
    <w:lvl w:ilvl="0">
      <w:start w:val="1"/>
      <w:numFmt w:val="decimal"/>
      <w:pStyle w:val="numreringari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81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46ADA"/>
    <w:rsid w:val="000554F5"/>
    <w:rsid w:val="000672F0"/>
    <w:rsid w:val="00084BAB"/>
    <w:rsid w:val="000C4B0F"/>
    <w:rsid w:val="000D03ED"/>
    <w:rsid w:val="000E15ED"/>
    <w:rsid w:val="00117F92"/>
    <w:rsid w:val="00163844"/>
    <w:rsid w:val="00164DDF"/>
    <w:rsid w:val="00167F79"/>
    <w:rsid w:val="00191297"/>
    <w:rsid w:val="001C48CC"/>
    <w:rsid w:val="001C5A90"/>
    <w:rsid w:val="001D325D"/>
    <w:rsid w:val="001F54AF"/>
    <w:rsid w:val="00204038"/>
    <w:rsid w:val="00234F13"/>
    <w:rsid w:val="00240656"/>
    <w:rsid w:val="002411E1"/>
    <w:rsid w:val="002949F9"/>
    <w:rsid w:val="002D2DDF"/>
    <w:rsid w:val="002F2960"/>
    <w:rsid w:val="00300667"/>
    <w:rsid w:val="00323274"/>
    <w:rsid w:val="003625E5"/>
    <w:rsid w:val="00367117"/>
    <w:rsid w:val="0037235E"/>
    <w:rsid w:val="0041451A"/>
    <w:rsid w:val="004C7FE2"/>
    <w:rsid w:val="004E2EAA"/>
    <w:rsid w:val="005341E5"/>
    <w:rsid w:val="00535E65"/>
    <w:rsid w:val="0055328E"/>
    <w:rsid w:val="005656E7"/>
    <w:rsid w:val="005734DA"/>
    <w:rsid w:val="00587815"/>
    <w:rsid w:val="0059473C"/>
    <w:rsid w:val="005C08B2"/>
    <w:rsid w:val="005C75EE"/>
    <w:rsid w:val="005E73AE"/>
    <w:rsid w:val="006708A7"/>
    <w:rsid w:val="00673659"/>
    <w:rsid w:val="0068272B"/>
    <w:rsid w:val="006A6FFD"/>
    <w:rsid w:val="006B333D"/>
    <w:rsid w:val="006C1F79"/>
    <w:rsid w:val="006D69A1"/>
    <w:rsid w:val="007018B0"/>
    <w:rsid w:val="00743FD1"/>
    <w:rsid w:val="00764F31"/>
    <w:rsid w:val="00803628"/>
    <w:rsid w:val="008372D2"/>
    <w:rsid w:val="00854621"/>
    <w:rsid w:val="0085710D"/>
    <w:rsid w:val="00872BAA"/>
    <w:rsid w:val="008C2A5A"/>
    <w:rsid w:val="0091785C"/>
    <w:rsid w:val="00917F77"/>
    <w:rsid w:val="0094696C"/>
    <w:rsid w:val="0098262B"/>
    <w:rsid w:val="009F44D4"/>
    <w:rsid w:val="00A32373"/>
    <w:rsid w:val="00A7051D"/>
    <w:rsid w:val="00AA2E33"/>
    <w:rsid w:val="00AA60D3"/>
    <w:rsid w:val="00AB1054"/>
    <w:rsid w:val="00AB4362"/>
    <w:rsid w:val="00B223A7"/>
    <w:rsid w:val="00B730F1"/>
    <w:rsid w:val="00BB5E5F"/>
    <w:rsid w:val="00BE4E91"/>
    <w:rsid w:val="00C17582"/>
    <w:rsid w:val="00C25311"/>
    <w:rsid w:val="00C56B8A"/>
    <w:rsid w:val="00C66725"/>
    <w:rsid w:val="00C67C20"/>
    <w:rsid w:val="00C82647"/>
    <w:rsid w:val="00C9132A"/>
    <w:rsid w:val="00C920C6"/>
    <w:rsid w:val="00CB76CC"/>
    <w:rsid w:val="00CE6B23"/>
    <w:rsid w:val="00CF5212"/>
    <w:rsid w:val="00D13C9D"/>
    <w:rsid w:val="00D24393"/>
    <w:rsid w:val="00D84136"/>
    <w:rsid w:val="00DA1645"/>
    <w:rsid w:val="00DF0226"/>
    <w:rsid w:val="00E14427"/>
    <w:rsid w:val="00E46144"/>
    <w:rsid w:val="00E852FD"/>
    <w:rsid w:val="00E959F2"/>
    <w:rsid w:val="00EE48BD"/>
    <w:rsid w:val="00F17836"/>
    <w:rsid w:val="00F97562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FF46D7"/>
  <w15:docId w15:val="{ABBE744D-5E87-48DF-8892-3CD8DA5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E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2E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paragraph" w:styleId="BodyText">
    <w:name w:val="Body Text"/>
    <w:basedOn w:val="Normal"/>
    <w:link w:val="BodyTextChar"/>
    <w:rsid w:val="004E2EAA"/>
    <w:pPr>
      <w:spacing w:before="60" w:after="60"/>
    </w:pPr>
    <w:rPr>
      <w:rFonts w:ascii="Times New Roman" w:hAnsi="Times New Roman"/>
      <w:sz w:val="22"/>
      <w:lang w:val="en-GB"/>
    </w:rPr>
  </w:style>
  <w:style w:type="character" w:customStyle="1" w:styleId="BodyTextChar">
    <w:name w:val="Body Text Char"/>
    <w:link w:val="BodyText"/>
    <w:rsid w:val="004E2EAA"/>
    <w:rPr>
      <w:sz w:val="22"/>
      <w:szCs w:val="24"/>
      <w:lang w:val="en-GB" w:eastAsia="en-US"/>
    </w:rPr>
  </w:style>
  <w:style w:type="character" w:styleId="Hyperlink">
    <w:name w:val="Hyperlink"/>
    <w:basedOn w:val="DefaultParagraphFont"/>
    <w:rsid w:val="00C25311"/>
    <w:rPr>
      <w:color w:val="0563C1" w:themeColor="hyperlink"/>
      <w:u w:val="single"/>
    </w:rPr>
  </w:style>
  <w:style w:type="character" w:customStyle="1" w:styleId="Heading2Char">
    <w:name w:val="Heading 2 Char"/>
    <w:link w:val="Heading2"/>
    <w:semiHidden/>
    <w:rsid w:val="004E2EAA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customStyle="1" w:styleId="numreringarial">
    <w:name w:val="numrering arial"/>
    <w:basedOn w:val="Heading2"/>
    <w:rsid w:val="004E2EAA"/>
    <w:pPr>
      <w:numPr>
        <w:numId w:val="1"/>
      </w:numPr>
    </w:pPr>
    <w:rPr>
      <w:rFonts w:ascii="Arial" w:hAnsi="Arial" w:cs="Arial"/>
      <w:i w:val="0"/>
      <w:iCs w:val="0"/>
      <w:sz w:val="20"/>
      <w:lang w:val="en-GB"/>
    </w:rPr>
  </w:style>
  <w:style w:type="character" w:customStyle="1" w:styleId="Heading3Char">
    <w:name w:val="Heading 3 Char"/>
    <w:link w:val="Heading3"/>
    <w:rsid w:val="004E2EAA"/>
    <w:rPr>
      <w:rFonts w:ascii="Arial" w:hAnsi="Arial" w:cs="Arial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4E2EAA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4E2E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oule.com/service-report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5</cp:revision>
  <cp:lastPrinted>2007-09-20T09:15:00Z</cp:lastPrinted>
  <dcterms:created xsi:type="dcterms:W3CDTF">2023-05-08T09:41:00Z</dcterms:created>
  <dcterms:modified xsi:type="dcterms:W3CDTF">2024-05-16T11:27:00Z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https://centuri.boule.com/command/workflow/BL10640/comment</vt:lpwstr>
  </property>
  <property fmtid="{D5CDD505-2E9C-101B-9397-08002B2CF9AE}" pid="9" name="T_Approved">
    <vt:lpwstr>2024-05-16</vt:lpwstr>
  </property>
  <property fmtid="{D5CDD505-2E9C-101B-9397-08002B2CF9AE}" pid="10" name="T_ApprovedDate">
    <vt:lpwstr>2024-05-16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2027-05-20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2024-05-14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2024-05-14</vt:lpwstr>
  </property>
  <property fmtid="{D5CDD505-2E9C-101B-9397-08002B2CF9AE}" pid="26" name="T_Description">
    <vt:lpwstr/>
  </property>
  <property fmtid="{D5CDD505-2E9C-101B-9397-08002B2CF9AE}" pid="27" name="T_DocumentNumber">
    <vt:lpwstr>BL10640-5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Zoho ticket #42000</vt:lpwstr>
  </property>
  <property fmtid="{D5CDD505-2E9C-101B-9397-08002B2CF9AE}" pid="32" name="T_Form_CHANGE_IMPACT">
    <vt:lpwstr>Ingen påverkan eller risk</vt:lpwstr>
  </property>
  <property fmtid="{D5CDD505-2E9C-101B-9397-08002B2CF9AE}" pid="33" name="T_Form_CHANGE_IMPL">
    <vt:lpwstr>Ingen utbildning krävs</vt:lpwstr>
  </property>
  <property fmtid="{D5CDD505-2E9C-101B-9397-08002B2CF9AE}" pid="34" name="T_Form_CHANGE_REASON">
    <vt:lpwstr>Uppdaterat blanketten så att den går att fylla i digitalt, ingen ändring av innehåll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5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https://centuri.boule.com/RegNo/BL10640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https://centuri.boule.com/Compare/BL10640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BL10640</vt:lpwstr>
  </property>
  <property fmtid="{D5CDD505-2E9C-101B-9397-08002B2CF9AE}" pid="56" name="T_RegistrationNumberId">
    <vt:lpwstr>3cea55c2-0cbc-4b0e-8471-5c892572a96a</vt:lpwstr>
  </property>
  <property fmtid="{D5CDD505-2E9C-101B-9397-08002B2CF9AE}" pid="57" name="T_RegNo">
    <vt:lpwstr>BL10640-5</vt:lpwstr>
  </property>
  <property fmtid="{D5CDD505-2E9C-101B-9397-08002B2CF9AE}" pid="58" name="T_Restricted">
    <vt:lpwstr>False</vt:lpwstr>
  </property>
  <property fmtid="{D5CDD505-2E9C-101B-9397-08002B2CF9AE}" pid="59" name="T_Reviewed">
    <vt:lpwstr>2024-05-16</vt:lpwstr>
  </property>
  <property fmtid="{D5CDD505-2E9C-101B-9397-08002B2CF9AE}" pid="60" name="T_ReviewedDate">
    <vt:lpwstr>2024-05-16</vt:lpwstr>
  </property>
  <property fmtid="{D5CDD505-2E9C-101B-9397-08002B2CF9AE}" pid="61" name="T_Reviewers">
    <vt:lpwstr>Nils Attemalm</vt:lpwstr>
  </property>
  <property fmtid="{D5CDD505-2E9C-101B-9397-08002B2CF9AE}" pid="62" name="T_Reviewers_JobTitles">
    <vt:lpwstr>Service Engineer</vt:lpwstr>
  </property>
  <property fmtid="{D5CDD505-2E9C-101B-9397-08002B2CF9AE}" pid="63" name="T_Reviewers_WorkUnits">
    <vt:lpwstr>Marknad/Order/Service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Technical document references Alfa Plus, PT Chef, Installation, Documentation, Blanketter, Sweden</vt:lpwstr>
  </property>
  <property fmtid="{D5CDD505-2E9C-101B-9397-08002B2CF9AE}" pid="67" name="T_Template">
    <vt:lpwstr>E-BL, stående, logga, sidfot</vt:lpwstr>
  </property>
  <property fmtid="{D5CDD505-2E9C-101B-9397-08002B2CF9AE}" pid="68" name="T_Title">
    <vt:lpwstr>Installation of Instrument Swelab Alfa</vt:lpwstr>
  </property>
  <property fmtid="{D5CDD505-2E9C-101B-9397-08002B2CF9AE}" pid="69" name="T_UpdatedWhen">
    <vt:lpwstr>2024-05-16</vt:lpwstr>
  </property>
  <property fmtid="{D5CDD505-2E9C-101B-9397-08002B2CF9AE}" pid="70" name="T_UpdatedWhenDate">
    <vt:lpwstr>2024-05-16</vt:lpwstr>
  </property>
  <property fmtid="{D5CDD505-2E9C-101B-9397-08002B2CF9AE}" pid="71" name="T_ValidFrom">
    <vt:lpwstr>2024-05-20</vt:lpwstr>
  </property>
  <property fmtid="{D5CDD505-2E9C-101B-9397-08002B2CF9AE}" pid="72" name="T_ValidFromDate">
    <vt:lpwstr>2024-05-20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545ae8bf-247b-4f5b-a410-00e13cb29d7c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